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39" w:rsidRDefault="00FA5339" w:rsidP="004C02AE">
      <w:pPr>
        <w:autoSpaceDE w:val="0"/>
        <w:autoSpaceDN w:val="0"/>
        <w:adjustRightInd w:val="0"/>
        <w:spacing w:after="0" w:line="240" w:lineRule="auto"/>
        <w:jc w:val="center"/>
        <w:rPr>
          <w:rFonts w:ascii="Times New Roman" w:hAnsi="Times New Roman"/>
          <w:b/>
          <w:bCs/>
          <w:color w:val="000000"/>
          <w:sz w:val="44"/>
          <w:szCs w:val="44"/>
        </w:rPr>
      </w:pPr>
      <w:proofErr w:type="gramStart"/>
      <w:r w:rsidRPr="004C02AE">
        <w:rPr>
          <w:rFonts w:ascii="Times New Roman" w:hAnsi="Times New Roman"/>
          <w:b/>
          <w:bCs/>
          <w:color w:val="000000"/>
          <w:sz w:val="44"/>
          <w:szCs w:val="44"/>
        </w:rPr>
        <w:t xml:space="preserve">Table Tennis </w:t>
      </w:r>
      <w:smartTag w:uri="urn:schemas-microsoft-com:office:smarttags" w:element="country-region">
        <w:smartTag w:uri="urn:schemas-microsoft-com:office:smarttags" w:element="place">
          <w:r w:rsidRPr="004C02AE">
            <w:rPr>
              <w:rFonts w:ascii="Times New Roman" w:hAnsi="Times New Roman"/>
              <w:b/>
              <w:bCs/>
              <w:color w:val="000000"/>
              <w:sz w:val="44"/>
              <w:szCs w:val="44"/>
            </w:rPr>
            <w:t>Ireland</w:t>
          </w:r>
        </w:smartTag>
      </w:smartTag>
      <w:r w:rsidRPr="004C02AE">
        <w:rPr>
          <w:rFonts w:ascii="Times New Roman" w:hAnsi="Times New Roman"/>
          <w:b/>
          <w:bCs/>
          <w:color w:val="000000"/>
          <w:sz w:val="44"/>
          <w:szCs w:val="44"/>
        </w:rPr>
        <w:t>.</w:t>
      </w:r>
      <w:proofErr w:type="gramEnd"/>
    </w:p>
    <w:p w:rsidR="00FA5339" w:rsidRPr="004C02AE" w:rsidRDefault="00FA5339" w:rsidP="004C02AE">
      <w:pPr>
        <w:autoSpaceDE w:val="0"/>
        <w:autoSpaceDN w:val="0"/>
        <w:adjustRightInd w:val="0"/>
        <w:spacing w:after="0" w:line="240" w:lineRule="auto"/>
        <w:jc w:val="center"/>
        <w:rPr>
          <w:rFonts w:ascii="Times New Roman" w:hAnsi="Times New Roman"/>
          <w:b/>
          <w:bCs/>
          <w:color w:val="000000"/>
          <w:sz w:val="44"/>
          <w:szCs w:val="44"/>
        </w:rPr>
      </w:pPr>
    </w:p>
    <w:p w:rsidR="00FA5339" w:rsidRDefault="00FA5339" w:rsidP="003F67FC">
      <w:pPr>
        <w:autoSpaceDE w:val="0"/>
        <w:autoSpaceDN w:val="0"/>
        <w:adjustRightInd w:val="0"/>
        <w:spacing w:after="0" w:line="240" w:lineRule="auto"/>
        <w:rPr>
          <w:rFonts w:ascii="Times New Roman" w:hAnsi="Times New Roman"/>
          <w:b/>
          <w:bCs/>
          <w:color w:val="000000"/>
          <w:sz w:val="28"/>
          <w:szCs w:val="28"/>
        </w:rPr>
      </w:pPr>
    </w:p>
    <w:p w:rsidR="00FA5339" w:rsidRDefault="00FA5339" w:rsidP="003F67FC">
      <w:pPr>
        <w:autoSpaceDE w:val="0"/>
        <w:autoSpaceDN w:val="0"/>
        <w:adjustRightInd w:val="0"/>
        <w:spacing w:after="0" w:line="240" w:lineRule="auto"/>
        <w:rPr>
          <w:rFonts w:ascii="Times New Roman" w:hAnsi="Times New Roman"/>
          <w:b/>
          <w:bCs/>
          <w:color w:val="000000"/>
          <w:sz w:val="28"/>
          <w:szCs w:val="28"/>
        </w:rPr>
      </w:pPr>
    </w:p>
    <w:p w:rsidR="00FA5339" w:rsidRDefault="00FA5339" w:rsidP="003F67FC">
      <w:pPr>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Pr="003F67FC">
        <w:rPr>
          <w:rFonts w:ascii="Times New Roman" w:hAnsi="Times New Roman"/>
          <w:b/>
          <w:bCs/>
          <w:color w:val="000000"/>
          <w:sz w:val="28"/>
          <w:szCs w:val="28"/>
        </w:rPr>
        <w:t>‘SPEAK UP’ POLICY</w:t>
      </w:r>
    </w:p>
    <w:p w:rsidR="00FA5339" w:rsidRDefault="00FA5339" w:rsidP="00C462B8">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w:t>
      </w:r>
      <w:proofErr w:type="gramStart"/>
      <w:r>
        <w:rPr>
          <w:rFonts w:ascii="Times New Roman" w:hAnsi="Times New Roman"/>
          <w:b/>
          <w:bCs/>
          <w:color w:val="000000"/>
          <w:sz w:val="28"/>
          <w:szCs w:val="28"/>
        </w:rPr>
        <w:t>also</w:t>
      </w:r>
      <w:proofErr w:type="gramEnd"/>
      <w:r>
        <w:rPr>
          <w:rFonts w:ascii="Times New Roman" w:hAnsi="Times New Roman"/>
          <w:b/>
          <w:bCs/>
          <w:color w:val="000000"/>
          <w:sz w:val="28"/>
          <w:szCs w:val="28"/>
        </w:rPr>
        <w:t xml:space="preserve"> referred as Whistling Blowing)</w:t>
      </w:r>
    </w:p>
    <w:p w:rsidR="00FA5339" w:rsidRDefault="00FA5339" w:rsidP="003F67FC">
      <w:pPr>
        <w:autoSpaceDE w:val="0"/>
        <w:autoSpaceDN w:val="0"/>
        <w:adjustRightInd w:val="0"/>
        <w:spacing w:after="0" w:line="240" w:lineRule="auto"/>
        <w:rPr>
          <w:rFonts w:ascii="Times New Roman" w:hAnsi="Times New Roman"/>
          <w:b/>
          <w:bCs/>
          <w:color w:val="000000"/>
          <w:sz w:val="28"/>
          <w:szCs w:val="28"/>
        </w:rPr>
      </w:pPr>
    </w:p>
    <w:p w:rsidR="00FA5339" w:rsidRDefault="00FA5339" w:rsidP="003F67FC">
      <w:pPr>
        <w:autoSpaceDE w:val="0"/>
        <w:autoSpaceDN w:val="0"/>
        <w:adjustRightInd w:val="0"/>
        <w:spacing w:after="0" w:line="240" w:lineRule="auto"/>
        <w:rPr>
          <w:rFonts w:ascii="Times New Roman" w:hAnsi="Times New Roman"/>
          <w:b/>
          <w:bCs/>
          <w:color w:val="000000"/>
          <w:sz w:val="28"/>
          <w:szCs w:val="28"/>
        </w:rPr>
      </w:pPr>
    </w:p>
    <w:p w:rsidR="00FA5339" w:rsidRDefault="00FA5339" w:rsidP="003F67FC">
      <w:pPr>
        <w:autoSpaceDE w:val="0"/>
        <w:autoSpaceDN w:val="0"/>
        <w:adjustRightInd w:val="0"/>
        <w:spacing w:after="0" w:line="240" w:lineRule="auto"/>
        <w:rPr>
          <w:rFonts w:ascii="Times New Roman" w:hAnsi="Times New Roman"/>
          <w:b/>
          <w:bCs/>
          <w:color w:val="000000"/>
          <w:sz w:val="28"/>
          <w:szCs w:val="28"/>
        </w:rPr>
      </w:pPr>
    </w:p>
    <w:p w:rsidR="00FA5339" w:rsidRPr="003F67FC" w:rsidRDefault="00FA5339" w:rsidP="003F67FC">
      <w:pPr>
        <w:autoSpaceDE w:val="0"/>
        <w:autoSpaceDN w:val="0"/>
        <w:adjustRightInd w:val="0"/>
        <w:spacing w:after="0" w:line="240" w:lineRule="auto"/>
        <w:rPr>
          <w:rFonts w:ascii="Times New Roman" w:hAnsi="Times New Roman"/>
          <w:color w:val="000000"/>
          <w:sz w:val="28"/>
          <w:szCs w:val="28"/>
        </w:rPr>
      </w:pPr>
    </w:p>
    <w:p w:rsidR="00FA5339" w:rsidRPr="003F67FC" w:rsidRDefault="00FA5339" w:rsidP="003F67FC">
      <w:pPr>
        <w:autoSpaceDE w:val="0"/>
        <w:autoSpaceDN w:val="0"/>
        <w:adjustRightInd w:val="0"/>
        <w:spacing w:after="0" w:line="240" w:lineRule="auto"/>
        <w:rPr>
          <w:rFonts w:ascii="Times New Roman" w:hAnsi="Times New Roman"/>
          <w:color w:val="000000"/>
          <w:sz w:val="23"/>
          <w:szCs w:val="23"/>
        </w:rPr>
      </w:pPr>
      <w:r w:rsidRPr="003F67FC">
        <w:rPr>
          <w:rFonts w:ascii="Times New Roman" w:hAnsi="Times New Roman"/>
          <w:b/>
          <w:bCs/>
          <w:color w:val="000000"/>
          <w:sz w:val="23"/>
          <w:szCs w:val="23"/>
        </w:rPr>
        <w:t xml:space="preserve">1. Introduction </w:t>
      </w:r>
    </w:p>
    <w:p w:rsidR="00FA5339" w:rsidRPr="003F67FC" w:rsidRDefault="00FA5339" w:rsidP="003F67FC">
      <w:pPr>
        <w:autoSpaceDE w:val="0"/>
        <w:autoSpaceDN w:val="0"/>
        <w:adjustRightInd w:val="0"/>
        <w:spacing w:after="0" w:line="240" w:lineRule="auto"/>
        <w:rPr>
          <w:rFonts w:ascii="Times New Roman" w:hAnsi="Times New Roman"/>
          <w:color w:val="000000"/>
          <w:sz w:val="23"/>
          <w:szCs w:val="23"/>
        </w:rPr>
      </w:pPr>
    </w:p>
    <w:p w:rsidR="00FA5339" w:rsidRPr="003F67FC" w:rsidRDefault="00FA5339" w:rsidP="00247DEC">
      <w:pPr>
        <w:autoSpaceDE w:val="0"/>
        <w:autoSpaceDN w:val="0"/>
        <w:adjustRightInd w:val="0"/>
        <w:spacing w:after="0" w:line="240" w:lineRule="auto"/>
        <w:rPr>
          <w:rFonts w:ascii="Times New Roman" w:hAnsi="Times New Roman"/>
          <w:color w:val="000000"/>
          <w:sz w:val="23"/>
          <w:szCs w:val="23"/>
        </w:rPr>
      </w:pPr>
      <w:r w:rsidRPr="003F67FC">
        <w:rPr>
          <w:rFonts w:ascii="Times New Roman" w:hAnsi="Times New Roman"/>
          <w:color w:val="000000"/>
          <w:sz w:val="23"/>
          <w:szCs w:val="23"/>
        </w:rPr>
        <w:t>Employees</w:t>
      </w:r>
      <w:r>
        <w:rPr>
          <w:rFonts w:ascii="Times New Roman" w:hAnsi="Times New Roman"/>
          <w:color w:val="000000"/>
          <w:sz w:val="23"/>
          <w:szCs w:val="23"/>
        </w:rPr>
        <w:t xml:space="preserve">, officers and affiliates of Table Tennis </w:t>
      </w:r>
      <w:smartTag w:uri="urn:schemas-microsoft-com:office:smarttags" w:element="country-region">
        <w:smartTag w:uri="urn:schemas-microsoft-com:office:smarttags" w:element="place">
          <w:r>
            <w:rPr>
              <w:rFonts w:ascii="Times New Roman" w:hAnsi="Times New Roman"/>
              <w:color w:val="000000"/>
              <w:sz w:val="23"/>
              <w:szCs w:val="23"/>
            </w:rPr>
            <w:t>Ireland</w:t>
          </w:r>
        </w:smartTag>
      </w:smartTag>
      <w:r>
        <w:rPr>
          <w:rFonts w:ascii="Times New Roman" w:hAnsi="Times New Roman"/>
          <w:color w:val="000000"/>
          <w:sz w:val="23"/>
          <w:szCs w:val="23"/>
        </w:rPr>
        <w:t xml:space="preserve"> </w:t>
      </w:r>
      <w:r w:rsidRPr="003F67FC">
        <w:rPr>
          <w:rFonts w:ascii="Times New Roman" w:hAnsi="Times New Roman"/>
          <w:color w:val="000000"/>
          <w:sz w:val="23"/>
          <w:szCs w:val="23"/>
        </w:rPr>
        <w:t xml:space="preserve">have an important role in identifying and reporting all concerns about unethical or illegal conduct through </w:t>
      </w:r>
      <w:r>
        <w:rPr>
          <w:rFonts w:ascii="Times New Roman" w:hAnsi="Times New Roman"/>
          <w:color w:val="000000"/>
          <w:sz w:val="23"/>
          <w:szCs w:val="23"/>
        </w:rPr>
        <w:t>an</w:t>
      </w:r>
      <w:r w:rsidRPr="003F67FC">
        <w:rPr>
          <w:rFonts w:ascii="Times New Roman" w:hAnsi="Times New Roman"/>
          <w:color w:val="000000"/>
          <w:sz w:val="23"/>
          <w:szCs w:val="23"/>
        </w:rPr>
        <w:t xml:space="preserve"> appropriate channel</w:t>
      </w:r>
      <w:r>
        <w:rPr>
          <w:rFonts w:ascii="Times New Roman" w:hAnsi="Times New Roman"/>
          <w:color w:val="000000"/>
          <w:sz w:val="23"/>
          <w:szCs w:val="23"/>
        </w:rPr>
        <w:t>. In this way</w:t>
      </w:r>
      <w:r w:rsidRPr="003F67FC">
        <w:rPr>
          <w:rFonts w:ascii="Times New Roman" w:hAnsi="Times New Roman"/>
          <w:color w:val="000000"/>
          <w:sz w:val="23"/>
          <w:szCs w:val="23"/>
        </w:rPr>
        <w:t xml:space="preserve">, </w:t>
      </w:r>
      <w:r>
        <w:rPr>
          <w:rFonts w:ascii="Times New Roman" w:hAnsi="Times New Roman"/>
          <w:color w:val="000000"/>
          <w:sz w:val="23"/>
          <w:szCs w:val="23"/>
        </w:rPr>
        <w:t>problems/p</w:t>
      </w:r>
      <w:r w:rsidRPr="003F67FC">
        <w:rPr>
          <w:rFonts w:ascii="Times New Roman" w:hAnsi="Times New Roman"/>
          <w:color w:val="000000"/>
          <w:sz w:val="23"/>
          <w:szCs w:val="23"/>
        </w:rPr>
        <w:t>otential problem</w:t>
      </w:r>
      <w:r>
        <w:rPr>
          <w:rFonts w:ascii="Times New Roman" w:hAnsi="Times New Roman"/>
          <w:color w:val="000000"/>
          <w:sz w:val="23"/>
          <w:szCs w:val="23"/>
        </w:rPr>
        <w:t>s can be identified</w:t>
      </w:r>
      <w:r w:rsidRPr="003F67FC">
        <w:rPr>
          <w:rFonts w:ascii="Times New Roman" w:hAnsi="Times New Roman"/>
          <w:color w:val="000000"/>
          <w:sz w:val="23"/>
          <w:szCs w:val="23"/>
        </w:rPr>
        <w:t>, and deal</w:t>
      </w:r>
      <w:r>
        <w:rPr>
          <w:rFonts w:ascii="Times New Roman" w:hAnsi="Times New Roman"/>
          <w:color w:val="000000"/>
          <w:sz w:val="23"/>
          <w:szCs w:val="23"/>
        </w:rPr>
        <w:t>t</w:t>
      </w:r>
      <w:r w:rsidRPr="003F67FC">
        <w:rPr>
          <w:rFonts w:ascii="Times New Roman" w:hAnsi="Times New Roman"/>
          <w:color w:val="000000"/>
          <w:sz w:val="23"/>
          <w:szCs w:val="23"/>
        </w:rPr>
        <w:t xml:space="preserve"> with, before </w:t>
      </w:r>
      <w:r>
        <w:rPr>
          <w:rFonts w:ascii="Times New Roman" w:hAnsi="Times New Roman"/>
          <w:color w:val="000000"/>
          <w:sz w:val="23"/>
          <w:szCs w:val="23"/>
        </w:rPr>
        <w:t xml:space="preserve">they </w:t>
      </w:r>
      <w:r w:rsidRPr="003F67FC">
        <w:rPr>
          <w:rFonts w:ascii="Times New Roman" w:hAnsi="Times New Roman"/>
          <w:color w:val="000000"/>
          <w:sz w:val="23"/>
          <w:szCs w:val="23"/>
        </w:rPr>
        <w:t xml:space="preserve">cause damage to </w:t>
      </w:r>
      <w:r>
        <w:rPr>
          <w:rFonts w:ascii="Times New Roman" w:hAnsi="Times New Roman"/>
          <w:color w:val="000000"/>
          <w:sz w:val="23"/>
          <w:szCs w:val="23"/>
        </w:rPr>
        <w:t xml:space="preserve">the </w:t>
      </w:r>
      <w:r w:rsidRPr="003F67FC">
        <w:rPr>
          <w:rFonts w:ascii="Times New Roman" w:hAnsi="Times New Roman"/>
          <w:color w:val="000000"/>
          <w:sz w:val="23"/>
          <w:szCs w:val="23"/>
        </w:rPr>
        <w:t>operation and/or reputation</w:t>
      </w:r>
      <w:r>
        <w:rPr>
          <w:rFonts w:ascii="Times New Roman" w:hAnsi="Times New Roman"/>
          <w:color w:val="000000"/>
          <w:sz w:val="23"/>
          <w:szCs w:val="23"/>
        </w:rPr>
        <w:t xml:space="preserve"> of the organisation. </w:t>
      </w:r>
    </w:p>
    <w:p w:rsidR="00FA5339" w:rsidRPr="003F67FC" w:rsidRDefault="00FA5339" w:rsidP="003F67FC">
      <w:pPr>
        <w:autoSpaceDE w:val="0"/>
        <w:autoSpaceDN w:val="0"/>
        <w:adjustRightInd w:val="0"/>
        <w:spacing w:after="0" w:line="240" w:lineRule="auto"/>
        <w:rPr>
          <w:rFonts w:ascii="Times New Roman" w:hAnsi="Times New Roman"/>
          <w:color w:val="000000"/>
          <w:sz w:val="23"/>
          <w:szCs w:val="23"/>
        </w:rPr>
      </w:pPr>
    </w:p>
    <w:p w:rsidR="00FA5339" w:rsidRPr="003F67FC" w:rsidRDefault="00FA5339" w:rsidP="003F67FC">
      <w:pPr>
        <w:autoSpaceDE w:val="0"/>
        <w:autoSpaceDN w:val="0"/>
        <w:adjustRightInd w:val="0"/>
        <w:spacing w:after="0" w:line="240" w:lineRule="auto"/>
        <w:rPr>
          <w:rFonts w:ascii="Times New Roman" w:hAnsi="Times New Roman"/>
          <w:color w:val="000000"/>
          <w:sz w:val="23"/>
          <w:szCs w:val="23"/>
        </w:rPr>
      </w:pPr>
      <w:r w:rsidRPr="003F67FC">
        <w:rPr>
          <w:rFonts w:ascii="Times New Roman" w:hAnsi="Times New Roman"/>
          <w:b/>
          <w:bCs/>
          <w:color w:val="000000"/>
          <w:sz w:val="23"/>
          <w:szCs w:val="23"/>
        </w:rPr>
        <w:t xml:space="preserve">2. Scope </w:t>
      </w:r>
    </w:p>
    <w:p w:rsidR="00FA5339" w:rsidRDefault="00FA5339" w:rsidP="002275F5">
      <w:pPr>
        <w:autoSpaceDE w:val="0"/>
        <w:autoSpaceDN w:val="0"/>
        <w:adjustRightInd w:val="0"/>
        <w:spacing w:after="0" w:line="240" w:lineRule="auto"/>
        <w:rPr>
          <w:rFonts w:ascii="Times New Roman" w:hAnsi="Times New Roman"/>
          <w:color w:val="000000"/>
          <w:sz w:val="23"/>
          <w:szCs w:val="23"/>
        </w:rPr>
      </w:pPr>
      <w:r w:rsidRPr="003F67FC">
        <w:rPr>
          <w:rFonts w:ascii="Times New Roman" w:hAnsi="Times New Roman"/>
          <w:color w:val="000000"/>
          <w:sz w:val="23"/>
          <w:szCs w:val="23"/>
        </w:rPr>
        <w:t xml:space="preserve">This policy </w:t>
      </w:r>
      <w:r>
        <w:rPr>
          <w:rFonts w:ascii="Times New Roman" w:hAnsi="Times New Roman"/>
          <w:color w:val="000000"/>
          <w:sz w:val="23"/>
          <w:szCs w:val="23"/>
        </w:rPr>
        <w:t>covers the employees, officers and affiliates of Table Tennis Ireland</w:t>
      </w:r>
      <w:r w:rsidRPr="003F67FC">
        <w:rPr>
          <w:rFonts w:ascii="Times New Roman" w:hAnsi="Times New Roman"/>
          <w:color w:val="000000"/>
          <w:sz w:val="23"/>
          <w:szCs w:val="23"/>
        </w:rPr>
        <w:t xml:space="preserve">, and </w:t>
      </w:r>
      <w:r>
        <w:rPr>
          <w:rFonts w:ascii="Times New Roman" w:hAnsi="Times New Roman"/>
          <w:color w:val="000000"/>
          <w:sz w:val="23"/>
          <w:szCs w:val="23"/>
        </w:rPr>
        <w:t xml:space="preserve">all </w:t>
      </w:r>
      <w:r w:rsidRPr="003F67FC">
        <w:rPr>
          <w:rFonts w:ascii="Times New Roman" w:hAnsi="Times New Roman"/>
          <w:color w:val="000000"/>
          <w:sz w:val="23"/>
          <w:szCs w:val="23"/>
        </w:rPr>
        <w:t xml:space="preserve">other individuals who </w:t>
      </w:r>
      <w:r>
        <w:rPr>
          <w:rFonts w:ascii="Times New Roman" w:hAnsi="Times New Roman"/>
          <w:color w:val="000000"/>
          <w:sz w:val="23"/>
          <w:szCs w:val="23"/>
        </w:rPr>
        <w:t xml:space="preserve">are associated with Table Tennis Ireland either directly or indirectly </w:t>
      </w:r>
      <w:r w:rsidRPr="003F67FC">
        <w:rPr>
          <w:rFonts w:ascii="Times New Roman" w:hAnsi="Times New Roman"/>
          <w:color w:val="000000"/>
          <w:sz w:val="23"/>
          <w:szCs w:val="23"/>
        </w:rPr>
        <w:t xml:space="preserve">(including external consultants, </w:t>
      </w:r>
      <w:r>
        <w:rPr>
          <w:rFonts w:ascii="Times New Roman" w:hAnsi="Times New Roman"/>
          <w:color w:val="000000"/>
          <w:sz w:val="23"/>
          <w:szCs w:val="23"/>
        </w:rPr>
        <w:t xml:space="preserve">auditors, </w:t>
      </w:r>
      <w:r w:rsidRPr="003F67FC">
        <w:rPr>
          <w:rFonts w:ascii="Times New Roman" w:hAnsi="Times New Roman"/>
          <w:color w:val="000000"/>
          <w:sz w:val="23"/>
          <w:szCs w:val="23"/>
        </w:rPr>
        <w:t xml:space="preserve">contractors, and </w:t>
      </w:r>
      <w:r>
        <w:rPr>
          <w:rFonts w:ascii="Times New Roman" w:hAnsi="Times New Roman"/>
          <w:color w:val="000000"/>
          <w:sz w:val="23"/>
          <w:szCs w:val="23"/>
        </w:rPr>
        <w:t xml:space="preserve">suppliers), where such individuals become aware </w:t>
      </w:r>
      <w:proofErr w:type="gramStart"/>
      <w:r>
        <w:rPr>
          <w:rFonts w:ascii="Times New Roman" w:hAnsi="Times New Roman"/>
          <w:color w:val="000000"/>
          <w:sz w:val="23"/>
          <w:szCs w:val="23"/>
        </w:rPr>
        <w:t>of</w:t>
      </w:r>
      <w:proofErr w:type="gramEnd"/>
      <w:r>
        <w:rPr>
          <w:rFonts w:ascii="Times New Roman" w:hAnsi="Times New Roman"/>
          <w:color w:val="000000"/>
          <w:sz w:val="23"/>
          <w:szCs w:val="23"/>
        </w:rPr>
        <w:t xml:space="preserve">, or suspect </w:t>
      </w:r>
      <w:r w:rsidRPr="003F67FC">
        <w:rPr>
          <w:rFonts w:ascii="Times New Roman" w:hAnsi="Times New Roman"/>
          <w:color w:val="000000"/>
          <w:sz w:val="23"/>
          <w:szCs w:val="23"/>
        </w:rPr>
        <w:t>that</w:t>
      </w:r>
      <w:r>
        <w:rPr>
          <w:rFonts w:ascii="Times New Roman" w:hAnsi="Times New Roman"/>
          <w:color w:val="000000"/>
          <w:sz w:val="23"/>
          <w:szCs w:val="23"/>
        </w:rPr>
        <w:t>, wrongdoing has taken place,</w:t>
      </w:r>
      <w:r w:rsidRPr="003F67FC">
        <w:rPr>
          <w:rFonts w:ascii="Times New Roman" w:hAnsi="Times New Roman"/>
          <w:color w:val="000000"/>
          <w:sz w:val="23"/>
          <w:szCs w:val="23"/>
        </w:rPr>
        <w:t xml:space="preserve"> or is about to take place</w:t>
      </w:r>
      <w:r>
        <w:rPr>
          <w:rFonts w:ascii="Times New Roman" w:hAnsi="Times New Roman"/>
          <w:color w:val="000000"/>
          <w:sz w:val="23"/>
          <w:szCs w:val="23"/>
        </w:rPr>
        <w:t>,</w:t>
      </w:r>
      <w:r w:rsidRPr="003F67FC">
        <w:rPr>
          <w:rFonts w:ascii="Times New Roman" w:hAnsi="Times New Roman"/>
          <w:color w:val="000000"/>
          <w:sz w:val="23"/>
          <w:szCs w:val="23"/>
        </w:rPr>
        <w:t xml:space="preserve"> in </w:t>
      </w:r>
      <w:r>
        <w:rPr>
          <w:rFonts w:ascii="Times New Roman" w:hAnsi="Times New Roman"/>
          <w:color w:val="000000"/>
          <w:sz w:val="23"/>
          <w:szCs w:val="23"/>
        </w:rPr>
        <w:t>relation to the activities of the Association.</w:t>
      </w:r>
    </w:p>
    <w:p w:rsidR="00FA5339" w:rsidRPr="003F67FC" w:rsidRDefault="00FA5339" w:rsidP="003F67FC">
      <w:pPr>
        <w:autoSpaceDE w:val="0"/>
        <w:autoSpaceDN w:val="0"/>
        <w:adjustRightInd w:val="0"/>
        <w:spacing w:after="0" w:line="240" w:lineRule="auto"/>
        <w:rPr>
          <w:rFonts w:ascii="Times New Roman" w:hAnsi="Times New Roman"/>
          <w:sz w:val="23"/>
          <w:szCs w:val="23"/>
        </w:rPr>
      </w:pPr>
    </w:p>
    <w:p w:rsidR="00FA5339" w:rsidRPr="003F67FC" w:rsidRDefault="00FA5339" w:rsidP="003F67FC">
      <w:pPr>
        <w:autoSpaceDE w:val="0"/>
        <w:autoSpaceDN w:val="0"/>
        <w:adjustRightInd w:val="0"/>
        <w:spacing w:after="0" w:line="240" w:lineRule="auto"/>
        <w:rPr>
          <w:rFonts w:ascii="Times New Roman" w:hAnsi="Times New Roman"/>
          <w:sz w:val="23"/>
          <w:szCs w:val="23"/>
        </w:rPr>
      </w:pPr>
      <w:r w:rsidRPr="003F67FC">
        <w:rPr>
          <w:rFonts w:ascii="Times New Roman" w:hAnsi="Times New Roman"/>
          <w:b/>
          <w:bCs/>
          <w:sz w:val="23"/>
          <w:szCs w:val="23"/>
        </w:rPr>
        <w:t xml:space="preserve">4. Purpose of ‘Speak Up’ Policy and Procedure </w:t>
      </w:r>
    </w:p>
    <w:p w:rsidR="00FA5339" w:rsidRDefault="00FA5339" w:rsidP="003F67FC">
      <w:pPr>
        <w:autoSpaceDE w:val="0"/>
        <w:autoSpaceDN w:val="0"/>
        <w:adjustRightInd w:val="0"/>
        <w:spacing w:after="0" w:line="240" w:lineRule="auto"/>
        <w:rPr>
          <w:rFonts w:ascii="Times New Roman" w:hAnsi="Times New Roman"/>
          <w:sz w:val="23"/>
          <w:szCs w:val="23"/>
        </w:rPr>
      </w:pPr>
      <w:r w:rsidRPr="003F67FC">
        <w:rPr>
          <w:rFonts w:ascii="Times New Roman" w:hAnsi="Times New Roman"/>
          <w:sz w:val="23"/>
          <w:szCs w:val="23"/>
        </w:rPr>
        <w:t xml:space="preserve">The </w:t>
      </w:r>
      <w:r>
        <w:rPr>
          <w:rFonts w:ascii="Times New Roman" w:hAnsi="Times New Roman"/>
          <w:sz w:val="23"/>
          <w:szCs w:val="23"/>
        </w:rPr>
        <w:t>primary objective of this policy is</w:t>
      </w:r>
      <w:r w:rsidRPr="003F67FC">
        <w:rPr>
          <w:rFonts w:ascii="Times New Roman" w:hAnsi="Times New Roman"/>
          <w:sz w:val="23"/>
          <w:szCs w:val="23"/>
        </w:rPr>
        <w:t xml:space="preserve"> to promote an open and accountable </w:t>
      </w:r>
      <w:r>
        <w:rPr>
          <w:rFonts w:ascii="Times New Roman" w:hAnsi="Times New Roman"/>
          <w:sz w:val="23"/>
          <w:szCs w:val="23"/>
        </w:rPr>
        <w:t xml:space="preserve">environment </w:t>
      </w:r>
      <w:r w:rsidRPr="003F67FC">
        <w:rPr>
          <w:rFonts w:ascii="Times New Roman" w:hAnsi="Times New Roman"/>
          <w:sz w:val="23"/>
          <w:szCs w:val="23"/>
        </w:rPr>
        <w:t xml:space="preserve">in which malpractice is deterred, </w:t>
      </w:r>
      <w:r>
        <w:rPr>
          <w:rFonts w:ascii="Times New Roman" w:hAnsi="Times New Roman"/>
          <w:sz w:val="23"/>
          <w:szCs w:val="23"/>
        </w:rPr>
        <w:t xml:space="preserve">all </w:t>
      </w:r>
      <w:r w:rsidRPr="003F67FC">
        <w:rPr>
          <w:rFonts w:ascii="Times New Roman" w:hAnsi="Times New Roman"/>
          <w:sz w:val="23"/>
          <w:szCs w:val="23"/>
        </w:rPr>
        <w:t xml:space="preserve">stakeholders’ interests are protected and the </w:t>
      </w:r>
      <w:r>
        <w:rPr>
          <w:rFonts w:ascii="Times New Roman" w:hAnsi="Times New Roman"/>
          <w:sz w:val="23"/>
          <w:szCs w:val="23"/>
        </w:rPr>
        <w:t xml:space="preserve">good reputation of Table Tennis </w:t>
      </w:r>
      <w:smartTag w:uri="urn:schemas-microsoft-com:office:smarttags" w:element="country-region">
        <w:smartTag w:uri="urn:schemas-microsoft-com:office:smarttags" w:element="place">
          <w:r>
            <w:rPr>
              <w:rFonts w:ascii="Times New Roman" w:hAnsi="Times New Roman"/>
              <w:sz w:val="23"/>
              <w:szCs w:val="23"/>
            </w:rPr>
            <w:t>Ireland</w:t>
          </w:r>
        </w:smartTag>
      </w:smartTag>
      <w:r>
        <w:rPr>
          <w:rFonts w:ascii="Times New Roman" w:hAnsi="Times New Roman"/>
          <w:sz w:val="23"/>
          <w:szCs w:val="23"/>
        </w:rPr>
        <w:t xml:space="preserve"> </w:t>
      </w:r>
      <w:r w:rsidRPr="003F67FC">
        <w:rPr>
          <w:rFonts w:ascii="Times New Roman" w:hAnsi="Times New Roman"/>
          <w:sz w:val="23"/>
          <w:szCs w:val="23"/>
        </w:rPr>
        <w:t xml:space="preserve">is maintained. </w:t>
      </w:r>
    </w:p>
    <w:p w:rsidR="00FA5339" w:rsidRPr="003F67FC" w:rsidRDefault="00FA5339" w:rsidP="003F67FC">
      <w:pPr>
        <w:autoSpaceDE w:val="0"/>
        <w:autoSpaceDN w:val="0"/>
        <w:adjustRightInd w:val="0"/>
        <w:spacing w:after="0" w:line="240" w:lineRule="auto"/>
        <w:rPr>
          <w:rFonts w:ascii="Times New Roman" w:hAnsi="Times New Roman"/>
          <w:sz w:val="23"/>
          <w:szCs w:val="23"/>
        </w:rPr>
      </w:pPr>
    </w:p>
    <w:p w:rsidR="00FA5339" w:rsidRPr="003F67FC" w:rsidRDefault="00FA5339" w:rsidP="003F67FC">
      <w:pPr>
        <w:autoSpaceDE w:val="0"/>
        <w:autoSpaceDN w:val="0"/>
        <w:adjustRightInd w:val="0"/>
        <w:spacing w:after="0" w:line="240" w:lineRule="auto"/>
        <w:rPr>
          <w:rFonts w:ascii="Times New Roman" w:hAnsi="Times New Roman"/>
          <w:sz w:val="23"/>
          <w:szCs w:val="23"/>
        </w:rPr>
      </w:pPr>
      <w:r w:rsidRPr="003F67FC">
        <w:rPr>
          <w:rFonts w:ascii="Times New Roman" w:hAnsi="Times New Roman"/>
          <w:b/>
          <w:bCs/>
          <w:sz w:val="23"/>
          <w:szCs w:val="23"/>
        </w:rPr>
        <w:t xml:space="preserve">5. Culture </w:t>
      </w:r>
    </w:p>
    <w:p w:rsidR="00FA5339" w:rsidRPr="003F67FC" w:rsidRDefault="00FA5339" w:rsidP="004D04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The Board of Table Tennis Ireland are</w:t>
      </w:r>
      <w:r w:rsidRPr="003F67FC">
        <w:rPr>
          <w:rFonts w:ascii="Times New Roman" w:hAnsi="Times New Roman"/>
          <w:sz w:val="23"/>
          <w:szCs w:val="23"/>
        </w:rPr>
        <w:t xml:space="preserve"> committed to </w:t>
      </w:r>
      <w:r>
        <w:rPr>
          <w:rFonts w:ascii="Times New Roman" w:hAnsi="Times New Roman"/>
          <w:sz w:val="23"/>
          <w:szCs w:val="23"/>
        </w:rPr>
        <w:t>the effective implementation of this</w:t>
      </w:r>
      <w:r w:rsidRPr="003F67FC">
        <w:rPr>
          <w:rFonts w:ascii="Times New Roman" w:hAnsi="Times New Roman"/>
          <w:sz w:val="23"/>
          <w:szCs w:val="23"/>
        </w:rPr>
        <w:t xml:space="preserve"> policy and intend it to promote a culture whereby </w:t>
      </w:r>
      <w:r>
        <w:rPr>
          <w:rFonts w:ascii="Times New Roman" w:hAnsi="Times New Roman"/>
          <w:sz w:val="23"/>
          <w:szCs w:val="23"/>
        </w:rPr>
        <w:t xml:space="preserve">all employees, officers, affiliates and related individuals are </w:t>
      </w:r>
      <w:r w:rsidRPr="003F67FC">
        <w:rPr>
          <w:rFonts w:ascii="Times New Roman" w:hAnsi="Times New Roman"/>
          <w:sz w:val="23"/>
          <w:szCs w:val="23"/>
        </w:rPr>
        <w:t>encouraged to raise any concerns</w:t>
      </w:r>
      <w:r>
        <w:rPr>
          <w:rFonts w:ascii="Times New Roman" w:hAnsi="Times New Roman"/>
          <w:sz w:val="23"/>
          <w:szCs w:val="23"/>
        </w:rPr>
        <w:t xml:space="preserve"> or suspicions they may have</w:t>
      </w:r>
      <w:r w:rsidRPr="003F67FC">
        <w:rPr>
          <w:rFonts w:ascii="Times New Roman" w:hAnsi="Times New Roman"/>
          <w:sz w:val="23"/>
          <w:szCs w:val="23"/>
        </w:rPr>
        <w:t xml:space="preserve"> about wrongdoing</w:t>
      </w:r>
      <w:r>
        <w:rPr>
          <w:rFonts w:ascii="Times New Roman" w:hAnsi="Times New Roman"/>
          <w:sz w:val="23"/>
          <w:szCs w:val="23"/>
        </w:rPr>
        <w:t>. The Board will ensure that all</w:t>
      </w:r>
      <w:r w:rsidRPr="003F67FC">
        <w:rPr>
          <w:rFonts w:ascii="Times New Roman" w:hAnsi="Times New Roman"/>
          <w:sz w:val="23"/>
          <w:szCs w:val="23"/>
        </w:rPr>
        <w:t xml:space="preserve"> matters</w:t>
      </w:r>
      <w:r>
        <w:rPr>
          <w:rFonts w:ascii="Times New Roman" w:hAnsi="Times New Roman"/>
          <w:sz w:val="23"/>
          <w:szCs w:val="23"/>
        </w:rPr>
        <w:t xml:space="preserve"> </w:t>
      </w:r>
      <w:r w:rsidRPr="003F67FC">
        <w:rPr>
          <w:rFonts w:ascii="Times New Roman" w:hAnsi="Times New Roman"/>
          <w:sz w:val="23"/>
          <w:szCs w:val="23"/>
        </w:rPr>
        <w:t xml:space="preserve">will be taken seriously and, </w:t>
      </w:r>
      <w:r>
        <w:rPr>
          <w:rFonts w:ascii="Times New Roman" w:hAnsi="Times New Roman"/>
          <w:sz w:val="23"/>
          <w:szCs w:val="23"/>
        </w:rPr>
        <w:t>treated in the strictest confidence, unless with the express agreement with the individual who has raised the concern.</w:t>
      </w:r>
    </w:p>
    <w:p w:rsidR="00FA5339" w:rsidRDefault="00FA5339" w:rsidP="003F67FC">
      <w:pPr>
        <w:autoSpaceDE w:val="0"/>
        <w:autoSpaceDN w:val="0"/>
        <w:adjustRightInd w:val="0"/>
        <w:spacing w:after="0" w:line="240" w:lineRule="auto"/>
        <w:rPr>
          <w:rFonts w:ascii="Times New Roman" w:hAnsi="Times New Roman"/>
          <w:b/>
          <w:bCs/>
          <w:sz w:val="23"/>
          <w:szCs w:val="23"/>
        </w:rPr>
      </w:pPr>
    </w:p>
    <w:p w:rsidR="00FA5339" w:rsidRDefault="00FA5339" w:rsidP="003F67FC">
      <w:pPr>
        <w:autoSpaceDE w:val="0"/>
        <w:autoSpaceDN w:val="0"/>
        <w:adjustRightInd w:val="0"/>
        <w:spacing w:after="0" w:line="240" w:lineRule="auto"/>
        <w:rPr>
          <w:rFonts w:ascii="Times New Roman" w:hAnsi="Times New Roman"/>
          <w:b/>
          <w:bCs/>
          <w:sz w:val="23"/>
          <w:szCs w:val="23"/>
        </w:rPr>
      </w:pPr>
      <w:r>
        <w:rPr>
          <w:rFonts w:ascii="Times New Roman" w:hAnsi="Times New Roman"/>
          <w:b/>
          <w:bCs/>
          <w:sz w:val="23"/>
          <w:szCs w:val="23"/>
        </w:rPr>
        <w:t>6</w:t>
      </w:r>
      <w:r w:rsidRPr="003F67FC">
        <w:rPr>
          <w:rFonts w:ascii="Times New Roman" w:hAnsi="Times New Roman"/>
          <w:b/>
          <w:bCs/>
          <w:sz w:val="23"/>
          <w:szCs w:val="23"/>
        </w:rPr>
        <w:t xml:space="preserve">. Procedure on how to raise a concern </w:t>
      </w:r>
    </w:p>
    <w:p w:rsidR="00FA5339" w:rsidRDefault="00FA5339" w:rsidP="00D9289A">
      <w:pPr>
        <w:autoSpaceDE w:val="0"/>
        <w:autoSpaceDN w:val="0"/>
        <w:adjustRightInd w:val="0"/>
        <w:spacing w:after="0" w:line="240" w:lineRule="auto"/>
        <w:rPr>
          <w:rFonts w:ascii="Times New Roman" w:hAnsi="Times New Roman"/>
          <w:sz w:val="23"/>
          <w:szCs w:val="23"/>
        </w:rPr>
      </w:pPr>
      <w:r w:rsidRPr="008C0C6F">
        <w:rPr>
          <w:rFonts w:ascii="Times New Roman" w:hAnsi="Times New Roman"/>
          <w:bCs/>
          <w:sz w:val="23"/>
          <w:szCs w:val="23"/>
        </w:rPr>
        <w:t xml:space="preserve">Where an </w:t>
      </w:r>
      <w:r>
        <w:rPr>
          <w:rFonts w:ascii="Times New Roman" w:hAnsi="Times New Roman"/>
          <w:bCs/>
          <w:sz w:val="23"/>
          <w:szCs w:val="23"/>
        </w:rPr>
        <w:t xml:space="preserve">individual knows or suspects wrongdoing, he/she should contact the Chair of the Board of Directors immediately. </w:t>
      </w:r>
      <w:r w:rsidRPr="008C0C6F">
        <w:rPr>
          <w:rFonts w:ascii="Times New Roman" w:hAnsi="Times New Roman"/>
          <w:sz w:val="23"/>
          <w:szCs w:val="23"/>
        </w:rPr>
        <w:t xml:space="preserve">It is important that </w:t>
      </w:r>
      <w:r>
        <w:rPr>
          <w:rFonts w:ascii="Times New Roman" w:hAnsi="Times New Roman"/>
          <w:sz w:val="23"/>
          <w:szCs w:val="23"/>
        </w:rPr>
        <w:t>the individual</w:t>
      </w:r>
      <w:r w:rsidRPr="008C0C6F">
        <w:rPr>
          <w:rFonts w:ascii="Times New Roman" w:hAnsi="Times New Roman"/>
          <w:sz w:val="23"/>
          <w:szCs w:val="23"/>
        </w:rPr>
        <w:t xml:space="preserve"> </w:t>
      </w:r>
      <w:r w:rsidRPr="003F67FC">
        <w:rPr>
          <w:rFonts w:ascii="Times New Roman" w:hAnsi="Times New Roman"/>
          <w:sz w:val="23"/>
          <w:szCs w:val="23"/>
        </w:rPr>
        <w:t xml:space="preserve">explain as fully as </w:t>
      </w:r>
      <w:r>
        <w:rPr>
          <w:rFonts w:ascii="Times New Roman" w:hAnsi="Times New Roman"/>
          <w:sz w:val="23"/>
          <w:szCs w:val="23"/>
        </w:rPr>
        <w:t>he/she</w:t>
      </w:r>
      <w:r w:rsidRPr="003F67FC">
        <w:rPr>
          <w:rFonts w:ascii="Times New Roman" w:hAnsi="Times New Roman"/>
          <w:sz w:val="23"/>
          <w:szCs w:val="23"/>
        </w:rPr>
        <w:t xml:space="preserve"> </w:t>
      </w:r>
      <w:proofErr w:type="gramStart"/>
      <w:r w:rsidRPr="003F67FC">
        <w:rPr>
          <w:rFonts w:ascii="Times New Roman" w:hAnsi="Times New Roman"/>
          <w:sz w:val="23"/>
          <w:szCs w:val="23"/>
        </w:rPr>
        <w:t>can</w:t>
      </w:r>
      <w:proofErr w:type="gramEnd"/>
      <w:r w:rsidRPr="003F67FC">
        <w:rPr>
          <w:rFonts w:ascii="Times New Roman" w:hAnsi="Times New Roman"/>
          <w:sz w:val="23"/>
          <w:szCs w:val="23"/>
        </w:rPr>
        <w:t xml:space="preserve"> the information or circumstances that gave rise</w:t>
      </w:r>
      <w:r>
        <w:rPr>
          <w:rFonts w:ascii="Times New Roman" w:hAnsi="Times New Roman"/>
          <w:sz w:val="23"/>
          <w:szCs w:val="23"/>
        </w:rPr>
        <w:t xml:space="preserve"> to their concern even where such concerns cannot </w:t>
      </w:r>
      <w:r w:rsidRPr="003F67FC">
        <w:rPr>
          <w:rFonts w:ascii="Times New Roman" w:hAnsi="Times New Roman"/>
          <w:sz w:val="23"/>
          <w:szCs w:val="23"/>
        </w:rPr>
        <w:t xml:space="preserve">be backed up by firm evidence. </w:t>
      </w:r>
      <w:r>
        <w:rPr>
          <w:rFonts w:ascii="Times New Roman" w:hAnsi="Times New Roman"/>
          <w:sz w:val="23"/>
          <w:szCs w:val="23"/>
        </w:rPr>
        <w:t>All relevant details should be recorded in writing by the Chair, and confirmed by the individual with his/her signature, and together with any supporting material should be maintained in the strictest confidence, unless with the expressed consent of the individual.</w:t>
      </w:r>
    </w:p>
    <w:p w:rsidR="00FA5339" w:rsidRDefault="00FA5339" w:rsidP="003F67FC">
      <w:pPr>
        <w:autoSpaceDE w:val="0"/>
        <w:autoSpaceDN w:val="0"/>
        <w:adjustRightInd w:val="0"/>
        <w:spacing w:after="0" w:line="240" w:lineRule="auto"/>
        <w:rPr>
          <w:rFonts w:ascii="Times New Roman" w:hAnsi="Times New Roman"/>
          <w:sz w:val="23"/>
          <w:szCs w:val="23"/>
        </w:rPr>
      </w:pPr>
    </w:p>
    <w:p w:rsidR="00FA5339" w:rsidRPr="003F67FC" w:rsidRDefault="00FA5339" w:rsidP="003F67F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w:t>
      </w:r>
      <w:r w:rsidRPr="003F67FC">
        <w:rPr>
          <w:rFonts w:ascii="Times New Roman" w:hAnsi="Times New Roman"/>
          <w:sz w:val="23"/>
          <w:szCs w:val="23"/>
        </w:rPr>
        <w:t xml:space="preserve">f </w:t>
      </w:r>
      <w:r>
        <w:rPr>
          <w:rFonts w:ascii="Times New Roman" w:hAnsi="Times New Roman"/>
          <w:sz w:val="23"/>
          <w:szCs w:val="23"/>
        </w:rPr>
        <w:t xml:space="preserve">an individual feels that he/she is unable to raise their concern with the Chair </w:t>
      </w:r>
      <w:r w:rsidRPr="003F67FC">
        <w:rPr>
          <w:rFonts w:ascii="Times New Roman" w:hAnsi="Times New Roman"/>
          <w:sz w:val="23"/>
          <w:szCs w:val="23"/>
        </w:rPr>
        <w:t xml:space="preserve">– due to the nature of the concern, its seriousness, or </w:t>
      </w:r>
      <w:r>
        <w:rPr>
          <w:rFonts w:ascii="Times New Roman" w:hAnsi="Times New Roman"/>
          <w:sz w:val="23"/>
          <w:szCs w:val="23"/>
        </w:rPr>
        <w:t xml:space="preserve">if </w:t>
      </w:r>
      <w:r w:rsidRPr="003F67FC">
        <w:rPr>
          <w:rFonts w:ascii="Times New Roman" w:hAnsi="Times New Roman"/>
          <w:sz w:val="23"/>
          <w:szCs w:val="23"/>
        </w:rPr>
        <w:t>it has been already raised but the wrongdoing has not been addressed,</w:t>
      </w:r>
      <w:r>
        <w:rPr>
          <w:rFonts w:ascii="Times New Roman" w:hAnsi="Times New Roman"/>
          <w:sz w:val="23"/>
          <w:szCs w:val="23"/>
        </w:rPr>
        <w:t xml:space="preserve"> </w:t>
      </w:r>
      <w:r w:rsidRPr="003F67FC">
        <w:rPr>
          <w:rFonts w:ascii="Times New Roman" w:hAnsi="Times New Roman"/>
          <w:sz w:val="23"/>
          <w:szCs w:val="23"/>
        </w:rPr>
        <w:t xml:space="preserve">or for </w:t>
      </w:r>
      <w:r>
        <w:rPr>
          <w:rFonts w:ascii="Times New Roman" w:hAnsi="Times New Roman"/>
          <w:sz w:val="23"/>
          <w:szCs w:val="23"/>
        </w:rPr>
        <w:t>any</w:t>
      </w:r>
      <w:r w:rsidRPr="003F67FC">
        <w:rPr>
          <w:rFonts w:ascii="Times New Roman" w:hAnsi="Times New Roman"/>
          <w:sz w:val="23"/>
          <w:szCs w:val="23"/>
        </w:rPr>
        <w:t xml:space="preserve"> other reason – </w:t>
      </w:r>
      <w:r>
        <w:rPr>
          <w:rFonts w:ascii="Times New Roman" w:hAnsi="Times New Roman"/>
          <w:sz w:val="23"/>
          <w:szCs w:val="23"/>
        </w:rPr>
        <w:t>he/she</w:t>
      </w:r>
      <w:r w:rsidRPr="003F67FC">
        <w:rPr>
          <w:rFonts w:ascii="Times New Roman" w:hAnsi="Times New Roman"/>
          <w:sz w:val="23"/>
          <w:szCs w:val="23"/>
        </w:rPr>
        <w:t xml:space="preserve"> can raise it </w:t>
      </w:r>
      <w:r>
        <w:rPr>
          <w:rFonts w:ascii="Times New Roman" w:hAnsi="Times New Roman"/>
          <w:sz w:val="23"/>
          <w:szCs w:val="23"/>
        </w:rPr>
        <w:t>directly</w:t>
      </w:r>
      <w:r w:rsidRPr="003F67FC">
        <w:rPr>
          <w:rFonts w:ascii="Times New Roman" w:hAnsi="Times New Roman"/>
          <w:sz w:val="23"/>
          <w:szCs w:val="23"/>
        </w:rPr>
        <w:t xml:space="preserve"> with </w:t>
      </w:r>
      <w:r>
        <w:rPr>
          <w:rFonts w:ascii="Times New Roman" w:hAnsi="Times New Roman"/>
          <w:sz w:val="23"/>
          <w:szCs w:val="23"/>
        </w:rPr>
        <w:t xml:space="preserve">Mr Derek Hanley, who will progress their concern in a similar manner as above.   </w:t>
      </w:r>
      <w:r w:rsidRPr="003F67FC">
        <w:rPr>
          <w:rFonts w:ascii="Times New Roman" w:hAnsi="Times New Roman"/>
          <w:sz w:val="23"/>
          <w:szCs w:val="23"/>
        </w:rPr>
        <w:t xml:space="preserve"> </w:t>
      </w:r>
    </w:p>
    <w:p w:rsidR="00FA5339" w:rsidRPr="003F67FC" w:rsidRDefault="00FA5339" w:rsidP="003F67FC">
      <w:pPr>
        <w:autoSpaceDE w:val="0"/>
        <w:autoSpaceDN w:val="0"/>
        <w:adjustRightInd w:val="0"/>
        <w:spacing w:after="0" w:line="240" w:lineRule="auto"/>
        <w:rPr>
          <w:rFonts w:ascii="Times New Roman" w:hAnsi="Times New Roman"/>
          <w:sz w:val="23"/>
          <w:szCs w:val="23"/>
        </w:rPr>
      </w:pPr>
    </w:p>
    <w:p w:rsidR="00FA5339" w:rsidRPr="003F67FC" w:rsidRDefault="00FA5339" w:rsidP="00AC2567">
      <w:pPr>
        <w:autoSpaceDE w:val="0"/>
        <w:autoSpaceDN w:val="0"/>
        <w:adjustRightInd w:val="0"/>
        <w:spacing w:after="0" w:line="240" w:lineRule="auto"/>
        <w:rPr>
          <w:rFonts w:ascii="Times New Roman" w:hAnsi="Times New Roman"/>
          <w:sz w:val="23"/>
          <w:szCs w:val="23"/>
        </w:rPr>
      </w:pPr>
      <w:r>
        <w:rPr>
          <w:rFonts w:ascii="Times New Roman" w:hAnsi="Times New Roman"/>
          <w:b/>
          <w:bCs/>
          <w:sz w:val="23"/>
          <w:szCs w:val="23"/>
        </w:rPr>
        <w:t>7. Timeliness</w:t>
      </w:r>
      <w:r w:rsidRPr="003F67FC">
        <w:rPr>
          <w:rFonts w:ascii="Times New Roman" w:hAnsi="Times New Roman"/>
          <w:b/>
          <w:bCs/>
          <w:sz w:val="23"/>
          <w:szCs w:val="23"/>
        </w:rPr>
        <w:t xml:space="preserve"> </w:t>
      </w:r>
    </w:p>
    <w:p w:rsidR="00FA5339" w:rsidRPr="003F67FC" w:rsidRDefault="00FA5339" w:rsidP="003F67F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All concerns raised will be investigated as a matter of urgency, and the Chair/Mr Hanley (where appropriate) will revert to the individual who raised the concern within 7 days. If further investigations are warranted, the Chair/Mr Hanley will revert no later than 30 days. </w:t>
      </w:r>
    </w:p>
    <w:p w:rsidR="00FA5339" w:rsidRPr="003F67FC" w:rsidRDefault="00FA5339" w:rsidP="003F67FC">
      <w:pPr>
        <w:autoSpaceDE w:val="0"/>
        <w:autoSpaceDN w:val="0"/>
        <w:adjustRightInd w:val="0"/>
        <w:spacing w:after="0" w:line="240" w:lineRule="auto"/>
        <w:rPr>
          <w:rFonts w:ascii="Times New Roman" w:hAnsi="Times New Roman"/>
          <w:sz w:val="23"/>
          <w:szCs w:val="23"/>
        </w:rPr>
      </w:pPr>
    </w:p>
    <w:p w:rsidR="00FA5339" w:rsidRPr="003F67FC" w:rsidRDefault="00FA5339" w:rsidP="003F67FC">
      <w:pPr>
        <w:autoSpaceDE w:val="0"/>
        <w:autoSpaceDN w:val="0"/>
        <w:adjustRightInd w:val="0"/>
        <w:spacing w:after="0" w:line="240" w:lineRule="auto"/>
        <w:rPr>
          <w:rFonts w:ascii="Times New Roman" w:hAnsi="Times New Roman"/>
          <w:sz w:val="23"/>
          <w:szCs w:val="23"/>
        </w:rPr>
      </w:pPr>
      <w:r>
        <w:rPr>
          <w:rFonts w:ascii="Times New Roman" w:hAnsi="Times New Roman"/>
          <w:b/>
          <w:bCs/>
          <w:sz w:val="23"/>
          <w:szCs w:val="23"/>
        </w:rPr>
        <w:t>8.</w:t>
      </w:r>
      <w:r w:rsidRPr="003F67FC">
        <w:rPr>
          <w:rFonts w:ascii="Times New Roman" w:hAnsi="Times New Roman"/>
          <w:b/>
          <w:bCs/>
          <w:sz w:val="23"/>
          <w:szCs w:val="23"/>
        </w:rPr>
        <w:t xml:space="preserve"> Fairness </w:t>
      </w:r>
    </w:p>
    <w:p w:rsidR="00FA5339" w:rsidRDefault="00FA5339" w:rsidP="003F67FC">
      <w:pPr>
        <w:autoSpaceDE w:val="0"/>
        <w:autoSpaceDN w:val="0"/>
        <w:adjustRightInd w:val="0"/>
        <w:spacing w:after="0" w:line="240" w:lineRule="auto"/>
        <w:rPr>
          <w:rFonts w:ascii="Times New Roman" w:hAnsi="Times New Roman"/>
          <w:sz w:val="23"/>
          <w:szCs w:val="23"/>
        </w:rPr>
      </w:pPr>
      <w:r w:rsidRPr="003F67FC">
        <w:rPr>
          <w:rFonts w:ascii="Times New Roman" w:hAnsi="Times New Roman"/>
          <w:sz w:val="23"/>
          <w:szCs w:val="23"/>
        </w:rPr>
        <w:t xml:space="preserve">Where </w:t>
      </w:r>
      <w:r>
        <w:rPr>
          <w:rFonts w:ascii="Times New Roman" w:hAnsi="Times New Roman"/>
          <w:sz w:val="23"/>
          <w:szCs w:val="23"/>
        </w:rPr>
        <w:t>an individual</w:t>
      </w:r>
      <w:r w:rsidRPr="003F67FC">
        <w:rPr>
          <w:rFonts w:ascii="Times New Roman" w:hAnsi="Times New Roman"/>
          <w:sz w:val="23"/>
          <w:szCs w:val="23"/>
        </w:rPr>
        <w:t xml:space="preserve"> raises a concern in good faith, and it is subsequently established that there is no wrongdoing, no action will be taken against the individual who raised the matter. </w:t>
      </w:r>
      <w:r>
        <w:rPr>
          <w:rFonts w:ascii="Times New Roman" w:hAnsi="Times New Roman"/>
          <w:sz w:val="23"/>
          <w:szCs w:val="23"/>
        </w:rPr>
        <w:t>The key is that</w:t>
      </w:r>
      <w:r w:rsidRPr="003F67FC">
        <w:rPr>
          <w:rFonts w:ascii="Times New Roman" w:hAnsi="Times New Roman"/>
          <w:sz w:val="23"/>
          <w:szCs w:val="23"/>
        </w:rPr>
        <w:t xml:space="preserve"> </w:t>
      </w:r>
      <w:r>
        <w:rPr>
          <w:rFonts w:ascii="Times New Roman" w:hAnsi="Times New Roman"/>
          <w:sz w:val="23"/>
          <w:szCs w:val="23"/>
        </w:rPr>
        <w:t>everyone</w:t>
      </w:r>
      <w:r w:rsidRPr="003F67FC">
        <w:rPr>
          <w:rFonts w:ascii="Times New Roman" w:hAnsi="Times New Roman"/>
          <w:sz w:val="23"/>
          <w:szCs w:val="23"/>
        </w:rPr>
        <w:t xml:space="preserve"> understand</w:t>
      </w:r>
      <w:r>
        <w:rPr>
          <w:rFonts w:ascii="Times New Roman" w:hAnsi="Times New Roman"/>
          <w:sz w:val="23"/>
          <w:szCs w:val="23"/>
        </w:rPr>
        <w:t>s</w:t>
      </w:r>
      <w:r w:rsidRPr="003F67FC">
        <w:rPr>
          <w:rFonts w:ascii="Times New Roman" w:hAnsi="Times New Roman"/>
          <w:sz w:val="23"/>
          <w:szCs w:val="23"/>
        </w:rPr>
        <w:t xml:space="preserve"> that it is acceptable to speak up even in cases where a genuine concern turns out to be mistaken or misguided. </w:t>
      </w:r>
      <w:r>
        <w:rPr>
          <w:rFonts w:ascii="Times New Roman" w:hAnsi="Times New Roman"/>
          <w:sz w:val="23"/>
          <w:szCs w:val="23"/>
        </w:rPr>
        <w:t>All</w:t>
      </w:r>
      <w:r w:rsidRPr="003F67FC">
        <w:rPr>
          <w:rFonts w:ascii="Times New Roman" w:hAnsi="Times New Roman"/>
          <w:sz w:val="23"/>
          <w:szCs w:val="23"/>
        </w:rPr>
        <w:t xml:space="preserve"> concern</w:t>
      </w:r>
      <w:r>
        <w:rPr>
          <w:rFonts w:ascii="Times New Roman" w:hAnsi="Times New Roman"/>
          <w:sz w:val="23"/>
          <w:szCs w:val="23"/>
        </w:rPr>
        <w:t>s</w:t>
      </w:r>
      <w:r w:rsidRPr="003F67FC">
        <w:rPr>
          <w:rFonts w:ascii="Times New Roman" w:hAnsi="Times New Roman"/>
          <w:sz w:val="23"/>
          <w:szCs w:val="23"/>
        </w:rPr>
        <w:t xml:space="preserve"> raised will be treated seriously, assessed on its merits and appropriately investigated. All efforts will be made to give feedback to the individual on the outcome of any investigation, subject to legal or investigatory limits. This process will be agreed on a case-by-case basis as issues such as confidentiality may need to be taken into account. </w:t>
      </w:r>
    </w:p>
    <w:p w:rsidR="00FA5339" w:rsidRPr="003F67FC" w:rsidRDefault="00FA5339" w:rsidP="003F67FC">
      <w:pPr>
        <w:autoSpaceDE w:val="0"/>
        <w:autoSpaceDN w:val="0"/>
        <w:adjustRightInd w:val="0"/>
        <w:spacing w:after="0" w:line="240" w:lineRule="auto"/>
        <w:rPr>
          <w:rFonts w:ascii="Times New Roman" w:hAnsi="Times New Roman"/>
          <w:sz w:val="23"/>
          <w:szCs w:val="23"/>
        </w:rPr>
      </w:pPr>
    </w:p>
    <w:p w:rsidR="00FA5339" w:rsidRPr="003F67FC" w:rsidRDefault="00FA5339" w:rsidP="003F67FC">
      <w:pPr>
        <w:autoSpaceDE w:val="0"/>
        <w:autoSpaceDN w:val="0"/>
        <w:adjustRightInd w:val="0"/>
        <w:spacing w:after="0" w:line="240" w:lineRule="auto"/>
        <w:rPr>
          <w:rFonts w:ascii="Times New Roman" w:hAnsi="Times New Roman"/>
          <w:sz w:val="23"/>
          <w:szCs w:val="23"/>
        </w:rPr>
      </w:pPr>
      <w:r>
        <w:rPr>
          <w:rFonts w:ascii="Times New Roman" w:hAnsi="Times New Roman"/>
          <w:b/>
          <w:bCs/>
          <w:sz w:val="23"/>
          <w:szCs w:val="23"/>
        </w:rPr>
        <w:t>9.</w:t>
      </w:r>
      <w:r w:rsidRPr="003F67FC">
        <w:rPr>
          <w:rFonts w:ascii="Times New Roman" w:hAnsi="Times New Roman"/>
          <w:b/>
          <w:bCs/>
          <w:sz w:val="23"/>
          <w:szCs w:val="23"/>
        </w:rPr>
        <w:t xml:space="preserve"> Confidentiality </w:t>
      </w:r>
    </w:p>
    <w:p w:rsidR="00FA5339" w:rsidRDefault="00FA5339" w:rsidP="00892393">
      <w:pPr>
        <w:autoSpaceDE w:val="0"/>
        <w:autoSpaceDN w:val="0"/>
        <w:adjustRightInd w:val="0"/>
        <w:spacing w:after="0" w:line="240" w:lineRule="auto"/>
        <w:rPr>
          <w:rFonts w:ascii="Times New Roman" w:hAnsi="Times New Roman"/>
          <w:sz w:val="23"/>
          <w:szCs w:val="23"/>
        </w:rPr>
      </w:pPr>
      <w:r w:rsidRPr="003F67FC">
        <w:rPr>
          <w:rFonts w:ascii="Times New Roman" w:hAnsi="Times New Roman"/>
          <w:sz w:val="23"/>
          <w:szCs w:val="23"/>
        </w:rPr>
        <w:t xml:space="preserve">Where </w:t>
      </w:r>
      <w:proofErr w:type="gramStart"/>
      <w:r>
        <w:rPr>
          <w:rFonts w:ascii="Times New Roman" w:hAnsi="Times New Roman"/>
          <w:sz w:val="23"/>
          <w:szCs w:val="23"/>
        </w:rPr>
        <w:t>an individual</w:t>
      </w:r>
      <w:proofErr w:type="gramEnd"/>
      <w:r w:rsidRPr="003F67FC">
        <w:rPr>
          <w:rFonts w:ascii="Times New Roman" w:hAnsi="Times New Roman"/>
          <w:sz w:val="23"/>
          <w:szCs w:val="23"/>
        </w:rPr>
        <w:t xml:space="preserve"> </w:t>
      </w:r>
      <w:r>
        <w:rPr>
          <w:rFonts w:ascii="Times New Roman" w:hAnsi="Times New Roman"/>
          <w:sz w:val="23"/>
          <w:szCs w:val="23"/>
        </w:rPr>
        <w:t>requests anonymity</w:t>
      </w:r>
      <w:r w:rsidRPr="003F67FC">
        <w:rPr>
          <w:rFonts w:ascii="Times New Roman" w:hAnsi="Times New Roman"/>
          <w:sz w:val="23"/>
          <w:szCs w:val="23"/>
        </w:rPr>
        <w:t xml:space="preserve">, the </w:t>
      </w:r>
      <w:r>
        <w:rPr>
          <w:rFonts w:ascii="Times New Roman" w:hAnsi="Times New Roman"/>
          <w:sz w:val="23"/>
          <w:szCs w:val="23"/>
        </w:rPr>
        <w:t xml:space="preserve">Chair/Table Tennis </w:t>
      </w:r>
      <w:smartTag w:uri="urn:schemas-microsoft-com:office:smarttags" w:element="place">
        <w:r>
          <w:rPr>
            <w:rFonts w:ascii="Times New Roman" w:hAnsi="Times New Roman"/>
            <w:sz w:val="23"/>
            <w:szCs w:val="23"/>
          </w:rPr>
          <w:t>Ireland</w:t>
        </w:r>
      </w:smartTag>
      <w:r w:rsidRPr="003F67FC">
        <w:rPr>
          <w:rFonts w:ascii="Times New Roman" w:hAnsi="Times New Roman"/>
          <w:sz w:val="23"/>
          <w:szCs w:val="23"/>
        </w:rPr>
        <w:t xml:space="preserve"> will </w:t>
      </w:r>
      <w:r>
        <w:rPr>
          <w:rFonts w:ascii="Times New Roman" w:hAnsi="Times New Roman"/>
          <w:sz w:val="23"/>
          <w:szCs w:val="23"/>
        </w:rPr>
        <w:t>respect such requests</w:t>
      </w:r>
      <w:r w:rsidRPr="003F67FC">
        <w:rPr>
          <w:rFonts w:ascii="Times New Roman" w:hAnsi="Times New Roman"/>
          <w:sz w:val="23"/>
          <w:szCs w:val="23"/>
        </w:rPr>
        <w:t xml:space="preserve"> unless required by law. </w:t>
      </w:r>
      <w:r>
        <w:rPr>
          <w:rFonts w:ascii="Times New Roman" w:hAnsi="Times New Roman"/>
          <w:sz w:val="23"/>
          <w:szCs w:val="23"/>
        </w:rPr>
        <w:t>Individuals</w:t>
      </w:r>
      <w:r w:rsidRPr="003F67FC">
        <w:rPr>
          <w:rFonts w:ascii="Times New Roman" w:hAnsi="Times New Roman"/>
          <w:sz w:val="23"/>
          <w:szCs w:val="23"/>
        </w:rPr>
        <w:t xml:space="preserve"> should be aware that there may be </w:t>
      </w:r>
      <w:r>
        <w:rPr>
          <w:rFonts w:ascii="Times New Roman" w:hAnsi="Times New Roman"/>
          <w:sz w:val="23"/>
          <w:szCs w:val="23"/>
        </w:rPr>
        <w:t xml:space="preserve">instances where the Chair/Table Tennis </w:t>
      </w:r>
      <w:smartTag w:uri="urn:schemas-microsoft-com:office:smarttags" w:element="place">
        <w:r>
          <w:rPr>
            <w:rFonts w:ascii="Times New Roman" w:hAnsi="Times New Roman"/>
            <w:sz w:val="23"/>
            <w:szCs w:val="23"/>
          </w:rPr>
          <w:t>Ireland</w:t>
        </w:r>
      </w:smartTag>
      <w:r w:rsidRPr="003F67FC">
        <w:rPr>
          <w:rFonts w:ascii="Times New Roman" w:hAnsi="Times New Roman"/>
          <w:sz w:val="23"/>
          <w:szCs w:val="23"/>
        </w:rPr>
        <w:t xml:space="preserve"> is unable to resolve a concern without revealing the </w:t>
      </w:r>
      <w:r>
        <w:rPr>
          <w:rFonts w:ascii="Times New Roman" w:hAnsi="Times New Roman"/>
          <w:sz w:val="23"/>
          <w:szCs w:val="23"/>
        </w:rPr>
        <w:t>individuals</w:t>
      </w:r>
      <w:r w:rsidRPr="003F67FC">
        <w:rPr>
          <w:rFonts w:ascii="Times New Roman" w:hAnsi="Times New Roman"/>
          <w:sz w:val="23"/>
          <w:szCs w:val="23"/>
        </w:rPr>
        <w:t xml:space="preserve"> identity, for example when personal evidence is </w:t>
      </w:r>
      <w:r>
        <w:rPr>
          <w:rFonts w:ascii="Times New Roman" w:hAnsi="Times New Roman"/>
          <w:sz w:val="23"/>
          <w:szCs w:val="23"/>
        </w:rPr>
        <w:t>required</w:t>
      </w:r>
      <w:r w:rsidRPr="003F67FC">
        <w:rPr>
          <w:rFonts w:ascii="Times New Roman" w:hAnsi="Times New Roman"/>
          <w:sz w:val="23"/>
          <w:szCs w:val="23"/>
        </w:rPr>
        <w:t xml:space="preserve">. </w:t>
      </w:r>
      <w:r>
        <w:rPr>
          <w:rFonts w:ascii="Times New Roman" w:hAnsi="Times New Roman"/>
          <w:sz w:val="23"/>
          <w:szCs w:val="23"/>
        </w:rPr>
        <w:t xml:space="preserve">In these instances, the individuals will be consulted before the concern is progressed. </w:t>
      </w:r>
      <w:r w:rsidRPr="003F67FC">
        <w:rPr>
          <w:rFonts w:ascii="Times New Roman" w:hAnsi="Times New Roman"/>
          <w:sz w:val="23"/>
          <w:szCs w:val="23"/>
        </w:rPr>
        <w:t xml:space="preserve">It should </w:t>
      </w:r>
      <w:r>
        <w:rPr>
          <w:rFonts w:ascii="Times New Roman" w:hAnsi="Times New Roman"/>
          <w:sz w:val="23"/>
          <w:szCs w:val="23"/>
        </w:rPr>
        <w:t xml:space="preserve">also </w:t>
      </w:r>
      <w:r w:rsidRPr="003F67FC">
        <w:rPr>
          <w:rFonts w:ascii="Times New Roman" w:hAnsi="Times New Roman"/>
          <w:sz w:val="23"/>
          <w:szCs w:val="23"/>
        </w:rPr>
        <w:t xml:space="preserve">be noted that where </w:t>
      </w:r>
      <w:r>
        <w:rPr>
          <w:rFonts w:ascii="Times New Roman" w:hAnsi="Times New Roman"/>
          <w:sz w:val="23"/>
          <w:szCs w:val="23"/>
        </w:rPr>
        <w:t>individuals seek</w:t>
      </w:r>
      <w:r w:rsidRPr="003F67FC">
        <w:rPr>
          <w:rFonts w:ascii="Times New Roman" w:hAnsi="Times New Roman"/>
          <w:sz w:val="23"/>
          <w:szCs w:val="23"/>
        </w:rPr>
        <w:t xml:space="preserve"> anonymity, it </w:t>
      </w:r>
      <w:r>
        <w:rPr>
          <w:rFonts w:ascii="Times New Roman" w:hAnsi="Times New Roman"/>
          <w:sz w:val="23"/>
          <w:szCs w:val="23"/>
        </w:rPr>
        <w:t>may be</w:t>
      </w:r>
      <w:r w:rsidRPr="003F67FC">
        <w:rPr>
          <w:rFonts w:ascii="Times New Roman" w:hAnsi="Times New Roman"/>
          <w:sz w:val="23"/>
          <w:szCs w:val="23"/>
        </w:rPr>
        <w:t xml:space="preserve"> more difficult to fully investigate their concerns. </w:t>
      </w:r>
    </w:p>
    <w:p w:rsidR="00FA5339" w:rsidRDefault="00FA5339" w:rsidP="00892393">
      <w:pPr>
        <w:autoSpaceDE w:val="0"/>
        <w:autoSpaceDN w:val="0"/>
        <w:adjustRightInd w:val="0"/>
        <w:spacing w:after="0" w:line="240" w:lineRule="auto"/>
      </w:pPr>
    </w:p>
    <w:p w:rsidR="00FA5339" w:rsidRPr="003F67FC" w:rsidRDefault="00FA5339" w:rsidP="002275F5">
      <w:pPr>
        <w:autoSpaceDE w:val="0"/>
        <w:autoSpaceDN w:val="0"/>
        <w:adjustRightInd w:val="0"/>
        <w:spacing w:after="0" w:line="240" w:lineRule="auto"/>
        <w:rPr>
          <w:rFonts w:ascii="Times New Roman" w:hAnsi="Times New Roman"/>
          <w:sz w:val="23"/>
          <w:szCs w:val="23"/>
        </w:rPr>
      </w:pPr>
      <w:r>
        <w:rPr>
          <w:rFonts w:ascii="Times New Roman" w:hAnsi="Times New Roman"/>
          <w:b/>
          <w:bCs/>
          <w:sz w:val="23"/>
          <w:szCs w:val="23"/>
        </w:rPr>
        <w:t>10</w:t>
      </w:r>
      <w:r w:rsidRPr="003F67FC">
        <w:rPr>
          <w:rFonts w:ascii="Times New Roman" w:hAnsi="Times New Roman"/>
          <w:b/>
          <w:bCs/>
          <w:sz w:val="23"/>
          <w:szCs w:val="23"/>
        </w:rPr>
        <w:t xml:space="preserve">. Responsibility </w:t>
      </w:r>
    </w:p>
    <w:p w:rsidR="00FA5339" w:rsidRDefault="00FA5339" w:rsidP="002275F5">
      <w:pPr>
        <w:rPr>
          <w:rFonts w:ascii="Times New Roman" w:hAnsi="Times New Roman"/>
          <w:sz w:val="23"/>
          <w:szCs w:val="23"/>
        </w:rPr>
      </w:pPr>
      <w:r>
        <w:rPr>
          <w:rFonts w:ascii="Times New Roman" w:hAnsi="Times New Roman"/>
          <w:sz w:val="23"/>
          <w:szCs w:val="23"/>
        </w:rPr>
        <w:t>R</w:t>
      </w:r>
      <w:r w:rsidRPr="003F67FC">
        <w:rPr>
          <w:rFonts w:ascii="Times New Roman" w:hAnsi="Times New Roman"/>
          <w:sz w:val="23"/>
          <w:szCs w:val="23"/>
        </w:rPr>
        <w:t xml:space="preserve">esponsibility for the operation and monitoring of the policy rests with </w:t>
      </w:r>
      <w:r>
        <w:rPr>
          <w:rFonts w:ascii="Times New Roman" w:hAnsi="Times New Roman"/>
          <w:sz w:val="23"/>
          <w:szCs w:val="23"/>
        </w:rPr>
        <w:t xml:space="preserve">the Board of Directors of Table Tennis </w:t>
      </w:r>
      <w:smartTag w:uri="urn:schemas-microsoft-com:office:smarttags" w:element="place">
        <w:r>
          <w:rPr>
            <w:rFonts w:ascii="Times New Roman" w:hAnsi="Times New Roman"/>
            <w:sz w:val="23"/>
            <w:szCs w:val="23"/>
          </w:rPr>
          <w:t>Ireland</w:t>
        </w:r>
      </w:smartTag>
      <w:r>
        <w:rPr>
          <w:rFonts w:ascii="Times New Roman" w:hAnsi="Times New Roman"/>
          <w:sz w:val="23"/>
          <w:szCs w:val="23"/>
        </w:rPr>
        <w:t xml:space="preserve">, </w:t>
      </w:r>
      <w:r w:rsidRPr="003F67FC">
        <w:rPr>
          <w:rFonts w:ascii="Times New Roman" w:hAnsi="Times New Roman"/>
          <w:sz w:val="23"/>
          <w:szCs w:val="23"/>
        </w:rPr>
        <w:t xml:space="preserve">and will be reviewed at least every three years by that committee. </w:t>
      </w:r>
    </w:p>
    <w:p w:rsidR="00FA5339" w:rsidRDefault="00FA5339" w:rsidP="002275F5">
      <w:pPr>
        <w:rPr>
          <w:rFonts w:ascii="Times New Roman" w:hAnsi="Times New Roman"/>
          <w:sz w:val="23"/>
          <w:szCs w:val="23"/>
        </w:rPr>
      </w:pPr>
    </w:p>
    <w:p w:rsidR="00FA5339" w:rsidRPr="003063B8" w:rsidRDefault="00FA5339" w:rsidP="002275F5">
      <w:pPr>
        <w:rPr>
          <w:rFonts w:ascii="Times New Roman" w:hAnsi="Times New Roman"/>
          <w:b/>
          <w:sz w:val="23"/>
          <w:szCs w:val="23"/>
        </w:rPr>
      </w:pPr>
      <w:r w:rsidRPr="003063B8">
        <w:rPr>
          <w:rFonts w:ascii="Times New Roman" w:hAnsi="Times New Roman"/>
          <w:b/>
          <w:sz w:val="23"/>
          <w:szCs w:val="23"/>
        </w:rPr>
        <w:t>Tony Farrell</w:t>
      </w:r>
    </w:p>
    <w:p w:rsidR="00FA5339" w:rsidRPr="003063B8" w:rsidRDefault="00FA5339" w:rsidP="002275F5">
      <w:pPr>
        <w:rPr>
          <w:b/>
        </w:rPr>
      </w:pPr>
      <w:r w:rsidRPr="003063B8">
        <w:rPr>
          <w:rFonts w:ascii="Times New Roman" w:hAnsi="Times New Roman"/>
          <w:b/>
          <w:sz w:val="23"/>
          <w:szCs w:val="23"/>
        </w:rPr>
        <w:t>6/3/2015</w:t>
      </w:r>
      <w:bookmarkStart w:id="0" w:name="_GoBack"/>
      <w:bookmarkEnd w:id="0"/>
    </w:p>
    <w:sectPr w:rsidR="00FA5339" w:rsidRPr="003063B8" w:rsidSect="00E64B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007"/>
    <w:multiLevelType w:val="hybridMultilevel"/>
    <w:tmpl w:val="874285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D25FC3"/>
    <w:multiLevelType w:val="hybridMultilevel"/>
    <w:tmpl w:val="FC223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9A7834"/>
    <w:multiLevelType w:val="multilevel"/>
    <w:tmpl w:val="82EE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74032"/>
    <w:multiLevelType w:val="multilevel"/>
    <w:tmpl w:val="027CD05E"/>
    <w:lvl w:ilvl="0">
      <w:start w:val="1"/>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4">
    <w:nsid w:val="43346A87"/>
    <w:multiLevelType w:val="multilevel"/>
    <w:tmpl w:val="103E9A66"/>
    <w:lvl w:ilvl="0">
      <w:start w:val="1"/>
      <w:numFmt w:val="decimal"/>
      <w:lvlText w:val="%1."/>
      <w:lvlJc w:val="left"/>
      <w:pPr>
        <w:tabs>
          <w:tab w:val="num" w:pos="540"/>
        </w:tabs>
        <w:ind w:left="540" w:hanging="54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abstractNum w:abstractNumId="5">
    <w:nsid w:val="58620251"/>
    <w:multiLevelType w:val="multilevel"/>
    <w:tmpl w:val="F3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ED5D83"/>
    <w:multiLevelType w:val="multilevel"/>
    <w:tmpl w:val="879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1F2A34"/>
    <w:multiLevelType w:val="hybridMultilevel"/>
    <w:tmpl w:val="8EACD1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7"/>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8DD"/>
    <w:rsid w:val="00075C22"/>
    <w:rsid w:val="00075D0D"/>
    <w:rsid w:val="001213EB"/>
    <w:rsid w:val="0013575A"/>
    <w:rsid w:val="00143ACB"/>
    <w:rsid w:val="00144010"/>
    <w:rsid w:val="00157CDF"/>
    <w:rsid w:val="00177CB5"/>
    <w:rsid w:val="002144FE"/>
    <w:rsid w:val="002275F5"/>
    <w:rsid w:val="00247DEC"/>
    <w:rsid w:val="00296488"/>
    <w:rsid w:val="002A661B"/>
    <w:rsid w:val="002D2C1E"/>
    <w:rsid w:val="003063B8"/>
    <w:rsid w:val="003F67FC"/>
    <w:rsid w:val="0041284C"/>
    <w:rsid w:val="004752D6"/>
    <w:rsid w:val="004A522C"/>
    <w:rsid w:val="004C02AE"/>
    <w:rsid w:val="004D04EE"/>
    <w:rsid w:val="004D274F"/>
    <w:rsid w:val="00521E82"/>
    <w:rsid w:val="005C08EF"/>
    <w:rsid w:val="005F6B26"/>
    <w:rsid w:val="00700E59"/>
    <w:rsid w:val="007A15BD"/>
    <w:rsid w:val="007C17A2"/>
    <w:rsid w:val="00807ED6"/>
    <w:rsid w:val="00814454"/>
    <w:rsid w:val="00892393"/>
    <w:rsid w:val="008C0C6F"/>
    <w:rsid w:val="0090700B"/>
    <w:rsid w:val="009431E5"/>
    <w:rsid w:val="00AB11DB"/>
    <w:rsid w:val="00AC2567"/>
    <w:rsid w:val="00B848F5"/>
    <w:rsid w:val="00C462B8"/>
    <w:rsid w:val="00C538DD"/>
    <w:rsid w:val="00CE1EDA"/>
    <w:rsid w:val="00D9289A"/>
    <w:rsid w:val="00DC2473"/>
    <w:rsid w:val="00DF3B9E"/>
    <w:rsid w:val="00E00F4C"/>
    <w:rsid w:val="00E64BD3"/>
    <w:rsid w:val="00EB02CF"/>
    <w:rsid w:val="00EF4047"/>
    <w:rsid w:val="00F63603"/>
    <w:rsid w:val="00FA533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D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53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8DD"/>
    <w:rPr>
      <w:rFonts w:ascii="Tahoma" w:hAnsi="Tahoma" w:cs="Tahoma"/>
      <w:sz w:val="16"/>
      <w:szCs w:val="16"/>
    </w:rPr>
  </w:style>
  <w:style w:type="paragraph" w:customStyle="1" w:styleId="Default">
    <w:name w:val="Default"/>
    <w:uiPriority w:val="99"/>
    <w:rsid w:val="00177CB5"/>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rsid w:val="00177CB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99"/>
    <w:qFormat/>
    <w:rsid w:val="00177CB5"/>
    <w:rPr>
      <w:rFonts w:ascii="Arial" w:hAnsi="Arial" w:cs="Times New Roman"/>
      <w:b/>
      <w:lang w:val="en-US" w:eastAsia="en-US"/>
    </w:rPr>
  </w:style>
  <w:style w:type="paragraph" w:styleId="ListParagraph">
    <w:name w:val="List Paragraph"/>
    <w:basedOn w:val="Normal"/>
    <w:uiPriority w:val="99"/>
    <w:qFormat/>
    <w:rsid w:val="00177CB5"/>
    <w:pPr>
      <w:spacing w:after="0" w:line="240" w:lineRule="auto"/>
      <w:ind w:left="720"/>
    </w:pPr>
    <w:rPr>
      <w:rFonts w:ascii="Times New Roman" w:eastAsia="Times New Roman" w:hAnsi="Times New Roman"/>
      <w:sz w:val="20"/>
      <w:szCs w:val="20"/>
      <w:lang w:val="en-GB" w:eastAsia="en-GB"/>
    </w:rPr>
  </w:style>
  <w:style w:type="character" w:customStyle="1" w:styleId="-5">
    <w:name w:val="-5"/>
    <w:basedOn w:val="DefaultParagraphFont"/>
    <w:uiPriority w:val="99"/>
    <w:rsid w:val="00177CB5"/>
    <w:rPr>
      <w:rFonts w:ascii="Arial" w:hAnsi="Arial" w:cs="Arial"/>
      <w:lang w:val="en-US" w:eastAsia="en-US" w:bidi="ar-SA"/>
    </w:rPr>
  </w:style>
</w:styles>
</file>

<file path=word/webSettings.xml><?xml version="1.0" encoding="utf-8"?>
<w:webSettings xmlns:r="http://schemas.openxmlformats.org/officeDocument/2006/relationships" xmlns:w="http://schemas.openxmlformats.org/wordprocessingml/2006/main">
  <w:divs>
    <w:div w:id="1370106972">
      <w:marLeft w:val="0"/>
      <w:marRight w:val="0"/>
      <w:marTop w:val="0"/>
      <w:marBottom w:val="0"/>
      <w:divBdr>
        <w:top w:val="none" w:sz="0" w:space="0" w:color="auto"/>
        <w:left w:val="none" w:sz="0" w:space="0" w:color="auto"/>
        <w:bottom w:val="none" w:sz="0" w:space="0" w:color="auto"/>
        <w:right w:val="none" w:sz="0" w:space="0" w:color="auto"/>
      </w:divBdr>
      <w:divsChild>
        <w:div w:id="1370106974">
          <w:marLeft w:val="0"/>
          <w:marRight w:val="0"/>
          <w:marTop w:val="0"/>
          <w:marBottom w:val="0"/>
          <w:divBdr>
            <w:top w:val="none" w:sz="0" w:space="0" w:color="auto"/>
            <w:left w:val="none" w:sz="0" w:space="0" w:color="auto"/>
            <w:bottom w:val="none" w:sz="0" w:space="0" w:color="auto"/>
            <w:right w:val="none" w:sz="0" w:space="0" w:color="auto"/>
          </w:divBdr>
          <w:divsChild>
            <w:div w:id="1370106973">
              <w:marLeft w:val="0"/>
              <w:marRight w:val="0"/>
              <w:marTop w:val="0"/>
              <w:marBottom w:val="0"/>
              <w:divBdr>
                <w:top w:val="none" w:sz="0" w:space="0" w:color="auto"/>
                <w:left w:val="none" w:sz="0" w:space="0" w:color="auto"/>
                <w:bottom w:val="none" w:sz="0" w:space="0" w:color="auto"/>
                <w:right w:val="none" w:sz="0" w:space="0" w:color="auto"/>
              </w:divBdr>
              <w:divsChild>
                <w:div w:id="13701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3802</Characters>
  <Application>Microsoft Office Word</Application>
  <DocSecurity>0</DocSecurity>
  <Lines>31</Lines>
  <Paragraphs>8</Paragraphs>
  <ScaleCrop>false</ScaleCrop>
  <Company>AIB (Dealing Room)</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you help fill the gaps in our records</dc:title>
  <dc:subject/>
  <dc:creator>Tony Farrell</dc:creator>
  <cp:keywords/>
  <dc:description/>
  <cp:lastModifiedBy>User</cp:lastModifiedBy>
  <cp:revision>2</cp:revision>
  <dcterms:created xsi:type="dcterms:W3CDTF">2015-05-05T11:48:00Z</dcterms:created>
  <dcterms:modified xsi:type="dcterms:W3CDTF">2015-05-05T11:48:00Z</dcterms:modified>
</cp:coreProperties>
</file>